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4C" w:rsidRDefault="000819A3" w:rsidP="000819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bookmarkStart w:id="0" w:name="OLE_LINK3"/>
      <w:bookmarkStart w:id="1" w:name="OLE_LINK4"/>
      <w:bookmarkStart w:id="2" w:name="_GoBack"/>
      <w:bookmarkEnd w:id="2"/>
      <w:r>
        <w:rPr>
          <w:rFonts w:cs="Swiss721BT-Medium"/>
          <w:lang w:eastAsia="en-GB"/>
        </w:rPr>
        <w:t xml:space="preserve">This template </w:t>
      </w:r>
      <w:proofErr w:type="gramStart"/>
      <w:r>
        <w:rPr>
          <w:rFonts w:cs="Swiss721BT-Medium"/>
          <w:lang w:eastAsia="en-GB"/>
        </w:rPr>
        <w:t>is designed to be used</w:t>
      </w:r>
      <w:proofErr w:type="gramEnd"/>
      <w:r>
        <w:rPr>
          <w:rFonts w:cs="Swiss721BT-Medium"/>
          <w:lang w:eastAsia="en-GB"/>
        </w:rPr>
        <w:t xml:space="preserve"> </w:t>
      </w:r>
      <w:bookmarkStart w:id="3" w:name="OLE_LINK17"/>
      <w:bookmarkStart w:id="4" w:name="OLE_LINK18"/>
      <w:r>
        <w:rPr>
          <w:rFonts w:cs="Swiss721BT-Medium"/>
          <w:lang w:eastAsia="en-GB"/>
        </w:rPr>
        <w:t>w</w:t>
      </w:r>
      <w:r w:rsidRPr="00E14CB7">
        <w:rPr>
          <w:rFonts w:cs="Swiss721BT-Medium"/>
          <w:lang w:eastAsia="en-GB"/>
        </w:rPr>
        <w:t xml:space="preserve">hen </w:t>
      </w:r>
      <w:bookmarkStart w:id="5" w:name="OLE_LINK1"/>
      <w:bookmarkStart w:id="6" w:name="OLE_LINK2"/>
      <w:r w:rsidRPr="00E14CB7">
        <w:rPr>
          <w:rFonts w:cs="Swiss721BT-Medium"/>
          <w:lang w:eastAsia="en-GB"/>
        </w:rPr>
        <w:t>evaluating the</w:t>
      </w:r>
      <w:r>
        <w:rPr>
          <w:rFonts w:cs="Swiss721BT-Medium"/>
          <w:lang w:eastAsia="en-GB"/>
        </w:rPr>
        <w:t xml:space="preserve"> roles, responsibilities and returns </w:t>
      </w:r>
      <w:bookmarkEnd w:id="5"/>
      <w:bookmarkEnd w:id="6"/>
      <w:r>
        <w:rPr>
          <w:rFonts w:cs="Swiss721BT-Medium"/>
          <w:lang w:eastAsia="en-GB"/>
        </w:rPr>
        <w:t>associated with various stakeholders.  Information on how to</w:t>
      </w:r>
      <w:r w:rsidRPr="00E14CB7">
        <w:rPr>
          <w:rFonts w:cs="Swiss721BT-Medium"/>
          <w:lang w:eastAsia="en-GB"/>
        </w:rPr>
        <w:t xml:space="preserve"> </w:t>
      </w:r>
      <w:r>
        <w:rPr>
          <w:rFonts w:cs="Swiss721BT-Medium"/>
          <w:lang w:eastAsia="en-GB"/>
        </w:rPr>
        <w:t xml:space="preserve">undertake this activity is discussed in </w:t>
      </w:r>
      <w:r w:rsidRPr="0016554C">
        <w:rPr>
          <w:rFonts w:cs="Swiss721BT-Medium"/>
          <w:i/>
          <w:lang w:eastAsia="en-GB"/>
        </w:rPr>
        <w:t>Annex 2</w:t>
      </w:r>
      <w:r w:rsidR="0016554C" w:rsidRPr="0016554C">
        <w:rPr>
          <w:rFonts w:cs="Swiss721BT-Medium"/>
          <w:i/>
          <w:lang w:eastAsia="en-GB"/>
        </w:rPr>
        <w:t xml:space="preserve"> Conflict Management Tools</w:t>
      </w:r>
      <w:r>
        <w:rPr>
          <w:rFonts w:cs="Swiss721BT-Medium"/>
          <w:lang w:eastAsia="en-GB"/>
        </w:rPr>
        <w:t xml:space="preserve"> </w:t>
      </w:r>
      <w:r>
        <w:rPr>
          <w:rFonts w:cs="Calibri"/>
        </w:rPr>
        <w:t xml:space="preserve">of the </w:t>
      </w:r>
      <w:r w:rsidRPr="008F4D83">
        <w:rPr>
          <w:rFonts w:asciiTheme="minorHAnsi" w:hAnsiTheme="minorHAnsi" w:cstheme="minorHAnsi"/>
          <w:i/>
        </w:rPr>
        <w:t>BiodivERsA Stakeholder Engagement Handbook</w:t>
      </w:r>
      <w:bookmarkEnd w:id="3"/>
      <w:bookmarkEnd w:id="4"/>
      <w:r>
        <w:rPr>
          <w:rFonts w:asciiTheme="minorHAnsi" w:hAnsiTheme="minorHAnsi" w:cstheme="minorHAnsi"/>
        </w:rPr>
        <w:t xml:space="preserve"> (Tool 3 – Analysing stakeholder rights, roles, responsibilities, returns and relationships)</w:t>
      </w:r>
      <w:r w:rsidR="0016554C">
        <w:rPr>
          <w:rFonts w:asciiTheme="minorHAnsi" w:hAnsiTheme="minorHAnsi" w:cstheme="minorHAnsi"/>
        </w:rPr>
        <w:t>.</w:t>
      </w:r>
    </w:p>
    <w:bookmarkEnd w:id="0"/>
    <w:bookmarkEnd w:id="1"/>
    <w:p w:rsidR="0016554C" w:rsidRDefault="0016554C" w:rsidP="000819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tbl>
      <w:tblPr>
        <w:tblW w:w="14280" w:type="dxa"/>
        <w:jc w:val="center"/>
        <w:tblLook w:val="04A0" w:firstRow="1" w:lastRow="0" w:firstColumn="1" w:lastColumn="0" w:noHBand="0" w:noVBand="1"/>
      </w:tblPr>
      <w:tblGrid>
        <w:gridCol w:w="3000"/>
        <w:gridCol w:w="3000"/>
        <w:gridCol w:w="760"/>
        <w:gridCol w:w="3000"/>
        <w:gridCol w:w="760"/>
        <w:gridCol w:w="3000"/>
        <w:gridCol w:w="760"/>
      </w:tblGrid>
      <w:tr w:rsidR="0016554C" w:rsidRPr="0016554C">
        <w:trPr>
          <w:trHeight w:val="6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6554C" w:rsidRPr="0016554C" w:rsidRDefault="0016554C" w:rsidP="0016554C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b/>
                <w:bCs/>
                <w:color w:val="000000"/>
                <w:lang w:eastAsia="en-GB"/>
              </w:rPr>
              <w:t>Stakeholder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6554C" w:rsidRPr="0016554C" w:rsidRDefault="0016554C" w:rsidP="0016554C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b/>
                <w:bCs/>
                <w:color w:val="000000"/>
                <w:lang w:val="en-US" w:eastAsia="en-GB"/>
              </w:rPr>
              <w:t>Rights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6554C" w:rsidRPr="0016554C" w:rsidRDefault="0016554C" w:rsidP="0016554C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b/>
                <w:bCs/>
                <w:color w:val="000000"/>
                <w:lang w:val="en-US" w:eastAsia="en-GB"/>
              </w:rPr>
              <w:t>Rank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6554C" w:rsidRPr="0016554C" w:rsidRDefault="0016554C" w:rsidP="0016554C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b/>
                <w:bCs/>
                <w:color w:val="000000"/>
                <w:lang w:val="en-US" w:eastAsia="en-GB"/>
              </w:rPr>
              <w:t>Role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6554C" w:rsidRPr="0016554C" w:rsidRDefault="0016554C" w:rsidP="0016554C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b/>
                <w:bCs/>
                <w:color w:val="000000"/>
                <w:lang w:val="en-US" w:eastAsia="en-GB"/>
              </w:rPr>
              <w:t>Rank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6554C" w:rsidRPr="0016554C" w:rsidRDefault="0016554C" w:rsidP="0016554C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b/>
                <w:bCs/>
                <w:color w:val="000000"/>
                <w:lang w:val="en-US" w:eastAsia="en-GB"/>
              </w:rPr>
              <w:t>Returns Positive (+) and Negative (–)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6554C" w:rsidRPr="0016554C" w:rsidRDefault="0016554C" w:rsidP="0016554C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b/>
                <w:bCs/>
                <w:color w:val="000000"/>
                <w:lang w:val="en-US" w:eastAsia="en-GB"/>
              </w:rPr>
              <w:t>Rank</w:t>
            </w:r>
          </w:p>
        </w:tc>
      </w:tr>
      <w:tr w:rsidR="0016554C" w:rsidRPr="0016554C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  <w:p w:rsid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16554C" w:rsidRPr="0016554C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  <w:p w:rsid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16554C" w:rsidRPr="0016554C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  <w:p w:rsid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  <w:p w:rsid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16554C" w:rsidRPr="0016554C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  <w:p w:rsid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:rsidR="0016554C" w:rsidRDefault="0016554C" w:rsidP="000819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16554C" w:rsidRDefault="0016554C" w:rsidP="000819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tbl>
      <w:tblPr>
        <w:tblW w:w="12040" w:type="dxa"/>
        <w:jc w:val="center"/>
        <w:tblLook w:val="04A0" w:firstRow="1" w:lastRow="0" w:firstColumn="1" w:lastColumn="0" w:noHBand="0" w:noVBand="1"/>
      </w:tblPr>
      <w:tblGrid>
        <w:gridCol w:w="760"/>
        <w:gridCol w:w="3760"/>
        <w:gridCol w:w="3760"/>
        <w:gridCol w:w="3760"/>
      </w:tblGrid>
      <w:tr w:rsidR="0016554C" w:rsidRPr="0016554C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6554C" w:rsidRPr="0016554C" w:rsidRDefault="0016554C" w:rsidP="0016554C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Rank 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6554C" w:rsidRPr="0016554C" w:rsidRDefault="0016554C" w:rsidP="0016554C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Greatest Rights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6554C" w:rsidRPr="0016554C" w:rsidRDefault="0016554C" w:rsidP="0016554C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b/>
                <w:bCs/>
                <w:color w:val="000000"/>
                <w:lang w:eastAsia="en-GB"/>
              </w:rPr>
              <w:t>Most Responsibilities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6554C" w:rsidRPr="0016554C" w:rsidRDefault="0016554C" w:rsidP="0016554C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b/>
                <w:bCs/>
                <w:color w:val="000000"/>
                <w:lang w:eastAsia="en-GB"/>
              </w:rPr>
              <w:t>Most Benefits</w:t>
            </w:r>
          </w:p>
        </w:tc>
      </w:tr>
      <w:tr w:rsidR="0016554C" w:rsidRPr="0016554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302D5C" w:rsidRDefault="0016554C" w:rsidP="0016554C">
            <w:pPr>
              <w:spacing w:after="0"/>
              <w:rPr>
                <w:rFonts w:eastAsia="Times New Roman" w:cs="Calibri"/>
                <w:color w:val="000000"/>
                <w:lang w:val="fr-FR"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16554C" w:rsidRPr="0016554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  <w:p w:rsid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16554C" w:rsidRPr="0016554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16554C" w:rsidRPr="0016554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</w:p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4C" w:rsidRPr="0016554C" w:rsidRDefault="0016554C" w:rsidP="0016554C">
            <w:pPr>
              <w:spacing w:after="0"/>
              <w:rPr>
                <w:rFonts w:eastAsia="Times New Roman" w:cs="Calibri"/>
                <w:color w:val="000000"/>
                <w:lang w:eastAsia="en-GB"/>
              </w:rPr>
            </w:pPr>
            <w:r w:rsidRPr="0016554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:rsidR="0016554C" w:rsidRDefault="0016554C" w:rsidP="000819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16554C" w:rsidRDefault="0016554C" w:rsidP="000819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7B4816" w:rsidRPr="00302D5C" w:rsidRDefault="000819A3" w:rsidP="00302D5C">
      <w:pPr>
        <w:autoSpaceDE w:val="0"/>
        <w:autoSpaceDN w:val="0"/>
        <w:adjustRightInd w:val="0"/>
        <w:spacing w:after="0"/>
        <w:jc w:val="both"/>
        <w:rPr>
          <w:rFonts w:cs="Swiss721BT-Medium"/>
          <w:lang w:eastAsia="en-GB"/>
        </w:rPr>
      </w:pPr>
      <w:r>
        <w:rPr>
          <w:rFonts w:asciiTheme="minorHAnsi" w:hAnsiTheme="minorHAnsi" w:cstheme="minorHAnsi"/>
        </w:rPr>
        <w:t xml:space="preserve"> </w:t>
      </w:r>
    </w:p>
    <w:sectPr w:rsidR="007B4816" w:rsidRPr="00302D5C" w:rsidSect="000819A3">
      <w:pgSz w:w="16838" w:h="11906" w:orient="landscape" w:code="9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wiss721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2E"/>
    <w:multiLevelType w:val="hybridMultilevel"/>
    <w:tmpl w:val="2DCC3B5A"/>
    <w:lvl w:ilvl="0" w:tplc="69E607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FC9"/>
    <w:multiLevelType w:val="multilevel"/>
    <w:tmpl w:val="0F52256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8D400A8"/>
    <w:multiLevelType w:val="multilevel"/>
    <w:tmpl w:val="0E02D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CF73123"/>
    <w:multiLevelType w:val="hybridMultilevel"/>
    <w:tmpl w:val="A2C4D232"/>
    <w:lvl w:ilvl="0" w:tplc="3BF205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8210F76"/>
    <w:multiLevelType w:val="hybridMultilevel"/>
    <w:tmpl w:val="EF92678E"/>
    <w:lvl w:ilvl="0" w:tplc="167AC3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A3"/>
    <w:rsid w:val="00020A7C"/>
    <w:rsid w:val="00075E68"/>
    <w:rsid w:val="000819A3"/>
    <w:rsid w:val="000A1706"/>
    <w:rsid w:val="000A3A75"/>
    <w:rsid w:val="000E2B12"/>
    <w:rsid w:val="0016554C"/>
    <w:rsid w:val="001E492C"/>
    <w:rsid w:val="002049CC"/>
    <w:rsid w:val="00215887"/>
    <w:rsid w:val="00252BFE"/>
    <w:rsid w:val="002D14BA"/>
    <w:rsid w:val="00302D5C"/>
    <w:rsid w:val="0034271E"/>
    <w:rsid w:val="003A1D42"/>
    <w:rsid w:val="003E2675"/>
    <w:rsid w:val="00435C30"/>
    <w:rsid w:val="00493C7E"/>
    <w:rsid w:val="004A6868"/>
    <w:rsid w:val="00545298"/>
    <w:rsid w:val="00557701"/>
    <w:rsid w:val="005A1324"/>
    <w:rsid w:val="005B3579"/>
    <w:rsid w:val="005C72F6"/>
    <w:rsid w:val="005F5714"/>
    <w:rsid w:val="0062293A"/>
    <w:rsid w:val="006432C6"/>
    <w:rsid w:val="00647890"/>
    <w:rsid w:val="006560F2"/>
    <w:rsid w:val="006723D5"/>
    <w:rsid w:val="007505EA"/>
    <w:rsid w:val="00753AC6"/>
    <w:rsid w:val="007677A2"/>
    <w:rsid w:val="007B4816"/>
    <w:rsid w:val="007E132E"/>
    <w:rsid w:val="00837560"/>
    <w:rsid w:val="00871597"/>
    <w:rsid w:val="00893322"/>
    <w:rsid w:val="008B6EDF"/>
    <w:rsid w:val="008E5364"/>
    <w:rsid w:val="00966E11"/>
    <w:rsid w:val="009735E3"/>
    <w:rsid w:val="0099488D"/>
    <w:rsid w:val="009B17A6"/>
    <w:rsid w:val="00AF6487"/>
    <w:rsid w:val="00CB4F6D"/>
    <w:rsid w:val="00CF0BC5"/>
    <w:rsid w:val="00E05AEE"/>
    <w:rsid w:val="00E442ED"/>
    <w:rsid w:val="00E85EF9"/>
    <w:rsid w:val="00EC620F"/>
    <w:rsid w:val="00EF42A5"/>
    <w:rsid w:val="00F00F66"/>
    <w:rsid w:val="00F8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A3"/>
    <w:pPr>
      <w:spacing w:after="120" w:line="240" w:lineRule="auto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5C72F6"/>
    <w:rPr>
      <w:rFonts w:eastAsiaTheme="majorEastAsia" w:cstheme="majorBidi"/>
      <w:b/>
      <w:bCs/>
    </w:rPr>
  </w:style>
  <w:style w:type="paragraph" w:styleId="Sous-titre">
    <w:name w:val="Subtitle"/>
    <w:basedOn w:val="Normal"/>
    <w:next w:val="Normal"/>
    <w:link w:val="Sous-titreC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Sansinterligne">
    <w:name w:val="No Spacing"/>
    <w:uiPriority w:val="1"/>
    <w:rsid w:val="005C72F6"/>
    <w:pPr>
      <w:spacing w:after="0" w:line="240" w:lineRule="auto"/>
    </w:pPr>
  </w:style>
  <w:style w:type="character" w:styleId="Accentuationdiscrte">
    <w:name w:val="Subtle Emphasis"/>
    <w:basedOn w:val="Policepardfaut"/>
    <w:uiPriority w:val="19"/>
    <w:rsid w:val="001E492C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rsid w:val="001E492C"/>
    <w:rPr>
      <w:i/>
      <w:iCs/>
    </w:rPr>
  </w:style>
  <w:style w:type="character" w:styleId="Forteaccentuation">
    <w:name w:val="Intense Emphasis"/>
    <w:basedOn w:val="Policepardfaut"/>
    <w:uiPriority w:val="21"/>
    <w:rsid w:val="001E492C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rsid w:val="001E492C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rsid w:val="001E492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E492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492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rsid w:val="001E492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rsid w:val="001E492C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rsid w:val="001E492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EC620F"/>
    <w:rPr>
      <w:rFonts w:eastAsiaTheme="majorEastAsia" w:cstheme="majorBidi"/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Titre7Car">
    <w:name w:val="Titre 7 Car"/>
    <w:basedOn w:val="Policepardfaut"/>
    <w:link w:val="Titre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A3"/>
    <w:pPr>
      <w:spacing w:after="120" w:line="240" w:lineRule="auto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5C72F6"/>
    <w:rPr>
      <w:rFonts w:eastAsiaTheme="majorEastAsia" w:cstheme="majorBidi"/>
      <w:b/>
      <w:bCs/>
    </w:rPr>
  </w:style>
  <w:style w:type="paragraph" w:styleId="Sous-titre">
    <w:name w:val="Subtitle"/>
    <w:basedOn w:val="Normal"/>
    <w:next w:val="Normal"/>
    <w:link w:val="Sous-titreC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Sansinterligne">
    <w:name w:val="No Spacing"/>
    <w:uiPriority w:val="1"/>
    <w:rsid w:val="005C72F6"/>
    <w:pPr>
      <w:spacing w:after="0" w:line="240" w:lineRule="auto"/>
    </w:pPr>
  </w:style>
  <w:style w:type="character" w:styleId="Accentuationdiscrte">
    <w:name w:val="Subtle Emphasis"/>
    <w:basedOn w:val="Policepardfaut"/>
    <w:uiPriority w:val="19"/>
    <w:rsid w:val="001E492C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rsid w:val="001E492C"/>
    <w:rPr>
      <w:i/>
      <w:iCs/>
    </w:rPr>
  </w:style>
  <w:style w:type="character" w:styleId="Forteaccentuation">
    <w:name w:val="Intense Emphasis"/>
    <w:basedOn w:val="Policepardfaut"/>
    <w:uiPriority w:val="21"/>
    <w:rsid w:val="001E492C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rsid w:val="001E492C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rsid w:val="001E492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E492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492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rsid w:val="001E492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rsid w:val="001E492C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rsid w:val="001E492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EC620F"/>
    <w:rPr>
      <w:rFonts w:eastAsiaTheme="majorEastAsia" w:cstheme="majorBidi"/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Titre7Car">
    <w:name w:val="Titre 7 Car"/>
    <w:basedOn w:val="Policepardfaut"/>
    <w:link w:val="Titre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DC0BA893-304F-4CC3-8AF2-EA3D7B7AF1A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Evaluating the roles, responsibilities and returns template </vt:lpstr>
    </vt:vector>
  </TitlesOfParts>
  <Company>Joint Nature Conservation Committee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the roles, responsibilities and returns template</dc:title>
  <dc:subject>Evaluating the roles, responsibilities and returns template</dc:subject>
  <dc:creator>BiodivERsA</dc:creator>
  <cp:keywords>Word standard template</cp:keywords>
  <dc:description>This template is designed to be used when evaluating the roles, responsibilities and returns associated with various stakeholders.  Information on how to undertake this activity is discussed in Annex 2 Conflict Management Tools of the BiodivERsA Stakeholder Engagement Handbook (Tool 3 – Analysing stakeholder rights, roles, responsibilities, returns and relationships).</dc:description>
  <cp:lastModifiedBy>Frederic Lemaître</cp:lastModifiedBy>
  <cp:revision>2</cp:revision>
  <dcterms:created xsi:type="dcterms:W3CDTF">2017-06-19T13:10:00Z</dcterms:created>
  <dcterms:modified xsi:type="dcterms:W3CDTF">2017-06-19T13:10:00Z</dcterms:modified>
  <cp:category>Template</cp:category>
</cp:coreProperties>
</file>